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val="0"/>
        </w:rPr>
        <w:t>[Your Full Name]</w:t>
        <w:br/>
        <w:t>[Your Address]</w:t>
        <w:br/>
        <w:t>[Your Starlink Account Number]</w:t>
        <w:br/>
        <w:t>[Your Email Address]</w:t>
      </w:r>
    </w:p>
    <w:p>
      <w:r>
        <w:rPr>
          <w:b/>
        </w:rPr>
        <w:t>Date: [Insert Date]</w:t>
      </w:r>
    </w:p>
    <w:p>
      <w:r>
        <w:rPr>
          <w:b w:val="0"/>
        </w:rPr>
        <w:t>To:</w:t>
        <w:br/>
        <w:t>The Directors</w:t>
        <w:br/>
        <w:t>Starlink Internet Services UK Limited</w:t>
        <w:br/>
        <w:t>7 Albemarle Street</w:t>
        <w:br/>
        <w:t>London</w:t>
        <w:br/>
        <w:t>W1S 4HQ</w:t>
      </w:r>
    </w:p>
    <w:p>
      <w:pPr>
        <w:jc w:val="center"/>
      </w:pPr>
      <w:r>
        <w:rPr>
          <w:b/>
          <w:u w:val="single"/>
        </w:rPr>
        <w:t>FORMAL LETTER BEFORE CLAIM: Breach of Contract (Consumer Rights Act 2015)</w:t>
      </w:r>
    </w:p>
    <w:p>
      <w:r>
        <w:t>Dear Sir/Madam,</w:t>
      </w:r>
    </w:p>
    <w:p>
      <w:r>
        <w:t>I am writing this letter in accordance with the Practice Direction on Pre-Action Conduct and Protocols under the Civil Procedure Rules.</w:t>
      </w:r>
    </w:p>
    <w:p>
      <w:r>
        <w:rPr>
          <w:b/>
        </w:rPr>
        <w:t>1. The Dispute</w:t>
      </w:r>
    </w:p>
    <w:p>
      <w:r>
        <w:t>On [Date of Purchase], I entered into a contract with Starlink for the provision of satellite internet services at a fixed price of £8 per month for 22GB of data with no speed caps. Relying on these specific terms, I purchased Starlink hardware for the sum of [Price Paid for Kit].</w:t>
      </w:r>
    </w:p>
    <w:p>
      <w:r>
        <w:t>In April 2026, Starlink unilaterally altered the core terms of this contract without my consent, moving me to a "Standby" plan which imposes speed caps.</w:t>
      </w:r>
    </w:p>
    <w:p>
      <w:r>
        <w:rPr>
          <w:b/>
        </w:rPr>
        <w:t>2. Legal Basis</w:t>
      </w:r>
    </w:p>
    <w:p>
      <w:r>
        <w:t>• Breach of Contract: Under the Consumer Rights Act 2015 (Section 50), any information provided by the trader about the service which is taken into account by the consumer when deciding to enter the contract is a binding term. The £8/22GB no-speed-cap plan was the primary basis of my agreement.</w:t>
      </w:r>
    </w:p>
    <w:p>
      <w:r>
        <w:t>• Unfair Terms: Unilateral variation clauses that allow a trader to fundamentally change the nature of the service (imposing caps on a previously uncapped plan) while the consumer is "locked in" via proprietary hardware are unfair terms under Part 2 of the Consumer Rights Act 2015 and are unenforceable.</w:t>
      </w:r>
    </w:p>
    <w:p>
      <w:r>
        <w:t>• Failure of Statutory Rights: The service is no longer "as described." Furthermore, the hardware—which is proprietary to Starlink—has been rendered unfit for the purpose for which it was sold due to your refusal to provide the contracted service.</w:t>
      </w:r>
    </w:p>
    <w:p>
      <w:r>
        <w:rPr>
          <w:b/>
        </w:rPr>
        <w:t>3. Previous Attempts to Resolve</w:t>
      </w:r>
    </w:p>
    <w:p>
      <w:r>
        <w:t>I have made multiple attempts to resolve this via your support portal and email. My initial formal notice was sent on 27 April 2026, with subsequent follow-up communications on 30 April 2026 and 3 May 2026. To date, I have received no response to these communications, other than automated triage messages which fail to address the legal nature of this dispute.</w:t>
      </w:r>
    </w:p>
    <w:p>
      <w:r>
        <w:rPr>
          <w:b/>
        </w:rPr>
        <w:t>4. Remedy Required</w:t>
      </w:r>
    </w:p>
    <w:p>
      <w:r>
        <w:t>To avoid legal proceedings, I require the following within 14 days:</w:t>
      </w:r>
    </w:p>
    <w:p>
      <w:r>
        <w:t>1. Immediate restoration of my original contract terms (£8 per month, 22GB, no speed caps).</w:t>
      </w:r>
    </w:p>
    <w:p>
      <w:r>
        <w:t>2. If this is not possible, I require a full refund of the [Price Paid] for the Starlink hardware, plus [Amount] in damages for loss of service, upon which I will return the equipment at your expense.</w:t>
      </w:r>
    </w:p>
    <w:p>
      <w:r>
        <w:rPr>
          <w:b/>
        </w:rPr>
        <w:t>5. Intent to Issue Proceedings</w:t>
      </w:r>
    </w:p>
    <w:p>
      <w:r>
        <w:t>If I do not receive a satisfactory response by 14 days from the date of this letter, I will commence a claim in the County Court (Small Claims) without further notice. I will also seek to recover the court fee and interest at 8% per annum pursuant to Section 69 of the County Courts Act 1984.</w:t>
      </w:r>
    </w:p>
    <w:p>
      <w:r>
        <w:t>I would also remind you of your obligation to provide a Deadlock Letter should you refuse this claim, to allow for ADR escalation via CISAS.</w:t>
      </w:r>
    </w:p>
    <w:p>
      <w:r>
        <w:t>Yours faithfully,</w:t>
      </w:r>
    </w:p>
    <w:p>
      <w:r>
        <w:br/>
        <w:t>___________________________</w:t>
        <w:br/>
        <w:t>[Your Printed Name]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